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0" w:type="dxa"/>
        <w:tblLayout w:type="fixed"/>
        <w:tblCellMar>
          <w:left w:w="100" w:type="dxa"/>
          <w:right w:w="100" w:type="dxa"/>
        </w:tblCellMar>
        <w:tblLook w:val="0000"/>
      </w:tblPr>
      <w:tblGrid>
        <w:gridCol w:w="4514"/>
        <w:gridCol w:w="2866"/>
        <w:gridCol w:w="3592"/>
      </w:tblGrid>
      <w:tr w:rsidR="00F64709">
        <w:trPr>
          <w:cantSplit/>
          <w:trHeight w:val="669"/>
        </w:trPr>
        <w:tc>
          <w:tcPr>
            <w:tcW w:w="10972" w:type="dxa"/>
            <w:gridSpan w:val="3"/>
            <w:tcBorders>
              <w:top w:val="double" w:sz="6" w:space="0" w:color="auto"/>
              <w:left w:val="double" w:sz="6" w:space="0" w:color="auto"/>
              <w:bottom w:val="double" w:sz="6" w:space="0" w:color="auto"/>
              <w:right w:val="double" w:sz="6" w:space="0" w:color="auto"/>
            </w:tcBorders>
          </w:tcPr>
          <w:p w:rsidR="00F64709" w:rsidRDefault="00F64709">
            <w:pPr>
              <w:jc w:val="center"/>
              <w:rPr>
                <w:b/>
                <w:bCs/>
                <w:sz w:val="28"/>
                <w:szCs w:val="42"/>
              </w:rPr>
            </w:pPr>
            <w:r>
              <w:rPr>
                <w:b/>
                <w:bCs/>
                <w:sz w:val="28"/>
                <w:szCs w:val="42"/>
              </w:rPr>
              <w:t>State Planning and Research Program</w:t>
            </w:r>
          </w:p>
          <w:p w:rsidR="00F64709" w:rsidRDefault="00F64709">
            <w:pPr>
              <w:jc w:val="center"/>
              <w:rPr>
                <w:rFonts w:ascii="Times New Roman" w:hAnsi="Times New Roman"/>
                <w:b/>
                <w:sz w:val="24"/>
                <w:szCs w:val="24"/>
              </w:rPr>
            </w:pPr>
            <w:r>
              <w:rPr>
                <w:b/>
                <w:bCs/>
                <w:sz w:val="28"/>
                <w:szCs w:val="42"/>
              </w:rPr>
              <w:t>Quarterly Report</w:t>
            </w:r>
          </w:p>
        </w:tc>
      </w:tr>
      <w:tr w:rsidR="00F64709">
        <w:trPr>
          <w:cantSplit/>
          <w:trHeight w:val="669"/>
        </w:trPr>
        <w:tc>
          <w:tcPr>
            <w:tcW w:w="10972" w:type="dxa"/>
            <w:gridSpan w:val="3"/>
            <w:tcBorders>
              <w:top w:val="double" w:sz="6" w:space="0" w:color="auto"/>
              <w:left w:val="double" w:sz="6" w:space="0" w:color="auto"/>
              <w:bottom w:val="single" w:sz="6" w:space="0" w:color="auto"/>
              <w:right w:val="double" w:sz="6" w:space="0" w:color="auto"/>
            </w:tcBorders>
          </w:tcPr>
          <w:p w:rsidR="00F64709" w:rsidRPr="004B5B14" w:rsidRDefault="00F64709" w:rsidP="00240870">
            <w:pPr>
              <w:pStyle w:val="Subtitle"/>
              <w:jc w:val="left"/>
              <w:rPr>
                <w:i w:val="0"/>
                <w:iCs/>
                <w:sz w:val="24"/>
                <w:szCs w:val="32"/>
              </w:rPr>
            </w:pPr>
            <w:r>
              <w:rPr>
                <w:b/>
                <w:i w:val="0"/>
                <w:iCs/>
                <w:sz w:val="24"/>
                <w:szCs w:val="24"/>
              </w:rPr>
              <w:t>PROJECT TITLE</w:t>
            </w:r>
            <w:r w:rsidRPr="00384860">
              <w:rPr>
                <w:i w:val="0"/>
                <w:iCs/>
                <w:sz w:val="24"/>
                <w:szCs w:val="24"/>
              </w:rPr>
              <w:t>:</w:t>
            </w:r>
            <w:r w:rsidRPr="00384860">
              <w:rPr>
                <w:i w:val="0"/>
                <w:sz w:val="24"/>
                <w:szCs w:val="24"/>
              </w:rPr>
              <w:t xml:space="preserve">  </w:t>
            </w:r>
            <w:r w:rsidR="00240870" w:rsidRPr="00240870">
              <w:rPr>
                <w:i w:val="0"/>
                <w:sz w:val="24"/>
                <w:szCs w:val="24"/>
              </w:rPr>
              <w:t xml:space="preserve">Comparison of Material Distribution Systems for Winter Maintenance – Phase I </w:t>
            </w:r>
            <w:r w:rsidR="00183EAC" w:rsidRPr="00384860">
              <w:rPr>
                <w:i w:val="0"/>
                <w:sz w:val="24"/>
                <w:szCs w:val="24"/>
              </w:rPr>
              <w:t>– Clear Roads Organization</w:t>
            </w:r>
          </w:p>
          <w:p w:rsidR="00F64709" w:rsidRDefault="00F64709">
            <w:pPr>
              <w:rPr>
                <w:rFonts w:ascii="Times New Roman" w:hAnsi="Times New Roman"/>
                <w:sz w:val="24"/>
                <w:szCs w:val="24"/>
              </w:rPr>
            </w:pPr>
          </w:p>
          <w:p w:rsidR="00384860" w:rsidRDefault="00F64709">
            <w:pPr>
              <w:rPr>
                <w:rFonts w:ascii="Times New Roman" w:hAnsi="Times New Roman"/>
                <w:sz w:val="24"/>
                <w:szCs w:val="24"/>
              </w:rPr>
            </w:pPr>
            <w:r>
              <w:rPr>
                <w:rFonts w:ascii="Times New Roman" w:hAnsi="Times New Roman"/>
                <w:b/>
                <w:sz w:val="24"/>
                <w:szCs w:val="24"/>
              </w:rPr>
              <w:t>OBJECTIVES</w:t>
            </w:r>
            <w:r>
              <w:rPr>
                <w:rFonts w:ascii="Times New Roman" w:hAnsi="Times New Roman"/>
                <w:sz w:val="24"/>
                <w:szCs w:val="24"/>
              </w:rPr>
              <w:t xml:space="preserve">: </w:t>
            </w:r>
            <w:r w:rsidR="00384860">
              <w:rPr>
                <w:rFonts w:ascii="Times New Roman" w:hAnsi="Times New Roman"/>
                <w:sz w:val="24"/>
                <w:szCs w:val="24"/>
              </w:rPr>
              <w:t>long range goals are listed below from the requirement.</w:t>
            </w:r>
          </w:p>
          <w:p w:rsidR="00240870" w:rsidRDefault="00384860" w:rsidP="00B450E4">
            <w:pPr>
              <w:rPr>
                <w:rFonts w:ascii="Times New Roman" w:hAnsi="Times New Roman"/>
                <w:sz w:val="24"/>
                <w:szCs w:val="24"/>
              </w:rPr>
            </w:pPr>
            <w:r>
              <w:rPr>
                <w:rFonts w:ascii="Times New Roman" w:hAnsi="Times New Roman"/>
                <w:sz w:val="24"/>
                <w:szCs w:val="24"/>
              </w:rPr>
              <w:t xml:space="preserve">1) </w:t>
            </w:r>
            <w:r w:rsidR="00240870">
              <w:rPr>
                <w:rFonts w:ascii="Times New Roman" w:hAnsi="Times New Roman"/>
                <w:sz w:val="24"/>
                <w:szCs w:val="24"/>
              </w:rPr>
              <w:t>I</w:t>
            </w:r>
            <w:r w:rsidR="00240870" w:rsidRPr="00240870">
              <w:rPr>
                <w:rFonts w:ascii="Times New Roman" w:hAnsi="Times New Roman"/>
                <w:sz w:val="24"/>
                <w:szCs w:val="24"/>
              </w:rPr>
              <w:t xml:space="preserve">dentify as many solid material distribution systems as possible and develop a plan for field testing them. </w:t>
            </w:r>
          </w:p>
          <w:p w:rsidR="00240870" w:rsidRDefault="00240870" w:rsidP="00B450E4">
            <w:pPr>
              <w:rPr>
                <w:rFonts w:ascii="Times New Roman" w:hAnsi="Times New Roman"/>
                <w:sz w:val="24"/>
                <w:szCs w:val="24"/>
              </w:rPr>
            </w:pPr>
            <w:r>
              <w:rPr>
                <w:rFonts w:ascii="Times New Roman" w:hAnsi="Times New Roman"/>
                <w:sz w:val="24"/>
                <w:szCs w:val="24"/>
              </w:rPr>
              <w:t xml:space="preserve">2) </w:t>
            </w:r>
            <w:r w:rsidRPr="00240870">
              <w:rPr>
                <w:rFonts w:ascii="Times New Roman" w:hAnsi="Times New Roman"/>
                <w:sz w:val="24"/>
                <w:szCs w:val="24"/>
              </w:rPr>
              <w:t xml:space="preserve">Systems with pre-wetting capabilities should be included in the study, although equipment for slurries or directly liquid applications is not included in the scope of this project. </w:t>
            </w:r>
          </w:p>
          <w:p w:rsidR="00240870" w:rsidRDefault="00240870" w:rsidP="00B450E4">
            <w:pPr>
              <w:rPr>
                <w:rFonts w:ascii="Times New Roman" w:hAnsi="Times New Roman"/>
                <w:sz w:val="24"/>
                <w:szCs w:val="24"/>
              </w:rPr>
            </w:pPr>
            <w:r>
              <w:rPr>
                <w:rFonts w:ascii="Times New Roman" w:hAnsi="Times New Roman"/>
                <w:sz w:val="24"/>
                <w:szCs w:val="24"/>
              </w:rPr>
              <w:t xml:space="preserve">3) </w:t>
            </w:r>
            <w:r w:rsidRPr="00240870">
              <w:rPr>
                <w:rFonts w:ascii="Times New Roman" w:hAnsi="Times New Roman"/>
                <w:sz w:val="24"/>
                <w:szCs w:val="24"/>
              </w:rPr>
              <w:t xml:space="preserve">Phase I will focus on identifying and cataloging these systems, as well as developing a testing plan. </w:t>
            </w:r>
          </w:p>
          <w:p w:rsidR="00F64709" w:rsidRDefault="00240870" w:rsidP="00B450E4">
            <w:pPr>
              <w:rPr>
                <w:rFonts w:ascii="Times New Roman" w:hAnsi="Times New Roman"/>
                <w:sz w:val="24"/>
                <w:szCs w:val="24"/>
              </w:rPr>
            </w:pPr>
            <w:r>
              <w:rPr>
                <w:rFonts w:ascii="Times New Roman" w:hAnsi="Times New Roman"/>
                <w:sz w:val="24"/>
                <w:szCs w:val="24"/>
              </w:rPr>
              <w:t xml:space="preserve">4) </w:t>
            </w:r>
            <w:r w:rsidRPr="00240870">
              <w:rPr>
                <w:rFonts w:ascii="Times New Roman" w:hAnsi="Times New Roman"/>
                <w:sz w:val="24"/>
                <w:szCs w:val="24"/>
              </w:rPr>
              <w:t>Phase II would conduct field testing, identify the most effective systems and develop a recommended specification for a material distribution system</w:t>
            </w:r>
            <w:r>
              <w:rPr>
                <w:rFonts w:ascii="Times New Roman" w:hAnsi="Times New Roman"/>
                <w:sz w:val="24"/>
                <w:szCs w:val="24"/>
              </w:rPr>
              <w:t xml:space="preserve"> (not part of this contract)</w:t>
            </w:r>
            <w:r w:rsidRPr="00240870">
              <w:rPr>
                <w:rFonts w:ascii="Times New Roman" w:hAnsi="Times New Roman"/>
                <w:sz w:val="24"/>
                <w:szCs w:val="24"/>
              </w:rPr>
              <w:t>.</w:t>
            </w:r>
          </w:p>
          <w:p w:rsidR="00BB6032" w:rsidRDefault="00BB6032" w:rsidP="00B450E4">
            <w:pPr>
              <w:rPr>
                <w:rFonts w:ascii="Times New Roman" w:hAnsi="Times New Roman"/>
                <w:sz w:val="24"/>
                <w:szCs w:val="24"/>
              </w:rPr>
            </w:pPr>
          </w:p>
        </w:tc>
      </w:tr>
      <w:tr w:rsidR="00F64709">
        <w:trPr>
          <w:cantSplit/>
          <w:trHeight w:val="642"/>
        </w:trPr>
        <w:tc>
          <w:tcPr>
            <w:tcW w:w="10972" w:type="dxa"/>
            <w:gridSpan w:val="3"/>
            <w:tcBorders>
              <w:top w:val="single" w:sz="6" w:space="0" w:color="auto"/>
              <w:left w:val="double" w:sz="6" w:space="0" w:color="auto"/>
              <w:bottom w:val="nil"/>
              <w:right w:val="double" w:sz="6" w:space="0" w:color="auto"/>
            </w:tcBorders>
          </w:tcPr>
          <w:p w:rsidR="00F64709" w:rsidRDefault="00F64709" w:rsidP="00F02A38">
            <w:pPr>
              <w:rPr>
                <w:rFonts w:ascii="Times New Roman" w:hAnsi="Times New Roman"/>
                <w:sz w:val="24"/>
                <w:szCs w:val="24"/>
              </w:rPr>
            </w:pPr>
            <w:r>
              <w:rPr>
                <w:rFonts w:ascii="Times New Roman" w:hAnsi="Times New Roman"/>
                <w:b/>
                <w:sz w:val="24"/>
                <w:szCs w:val="24"/>
              </w:rPr>
              <w:t>PERIOD COVERED</w:t>
            </w:r>
            <w:r>
              <w:rPr>
                <w:rFonts w:ascii="Times New Roman" w:hAnsi="Times New Roman"/>
                <w:sz w:val="24"/>
                <w:szCs w:val="24"/>
              </w:rPr>
              <w:t xml:space="preserve">:  </w:t>
            </w:r>
            <w:r w:rsidR="001330EA">
              <w:rPr>
                <w:rFonts w:ascii="Times New Roman" w:hAnsi="Times New Roman"/>
                <w:sz w:val="24"/>
                <w:szCs w:val="24"/>
              </w:rPr>
              <w:t>7</w:t>
            </w:r>
            <w:r w:rsidR="00183EAC">
              <w:rPr>
                <w:rFonts w:ascii="Times New Roman" w:hAnsi="Times New Roman"/>
                <w:sz w:val="24"/>
                <w:szCs w:val="24"/>
              </w:rPr>
              <w:t>/1</w:t>
            </w:r>
            <w:r w:rsidR="004B1E4D">
              <w:rPr>
                <w:rFonts w:ascii="Times New Roman" w:hAnsi="Times New Roman"/>
                <w:sz w:val="24"/>
                <w:szCs w:val="24"/>
              </w:rPr>
              <w:t>/2013</w:t>
            </w:r>
            <w:r w:rsidR="00E7454F">
              <w:rPr>
                <w:rFonts w:ascii="Times New Roman" w:hAnsi="Times New Roman"/>
                <w:sz w:val="24"/>
                <w:szCs w:val="24"/>
              </w:rPr>
              <w:t xml:space="preserve"> – </w:t>
            </w:r>
            <w:r w:rsidR="001330EA">
              <w:rPr>
                <w:rFonts w:ascii="Times New Roman" w:hAnsi="Times New Roman"/>
                <w:sz w:val="24"/>
                <w:szCs w:val="24"/>
              </w:rPr>
              <w:t>9</w:t>
            </w:r>
            <w:r w:rsidR="008730B3">
              <w:rPr>
                <w:rFonts w:ascii="Times New Roman" w:hAnsi="Times New Roman"/>
                <w:sz w:val="24"/>
                <w:szCs w:val="24"/>
              </w:rPr>
              <w:t>/3</w:t>
            </w:r>
            <w:r w:rsidR="00735C65">
              <w:rPr>
                <w:rFonts w:ascii="Times New Roman" w:hAnsi="Times New Roman"/>
                <w:sz w:val="24"/>
                <w:szCs w:val="24"/>
              </w:rPr>
              <w:t>0</w:t>
            </w:r>
            <w:r w:rsidR="00183EAC">
              <w:rPr>
                <w:rFonts w:ascii="Times New Roman" w:hAnsi="Times New Roman"/>
                <w:sz w:val="24"/>
                <w:szCs w:val="24"/>
              </w:rPr>
              <w:t>/201</w:t>
            </w:r>
            <w:r w:rsidR="004B1E4D">
              <w:rPr>
                <w:rFonts w:ascii="Times New Roman" w:hAnsi="Times New Roman"/>
                <w:sz w:val="24"/>
                <w:szCs w:val="24"/>
              </w:rPr>
              <w:t>3</w:t>
            </w:r>
          </w:p>
        </w:tc>
      </w:tr>
      <w:tr w:rsidR="00F64709">
        <w:trPr>
          <w:cantSplit/>
          <w:trHeight w:val="811"/>
        </w:trPr>
        <w:tc>
          <w:tcPr>
            <w:tcW w:w="10972" w:type="dxa"/>
            <w:gridSpan w:val="3"/>
            <w:tcBorders>
              <w:top w:val="single" w:sz="6" w:space="0" w:color="auto"/>
              <w:left w:val="double" w:sz="6" w:space="0" w:color="auto"/>
              <w:bottom w:val="nil"/>
              <w:right w:val="double" w:sz="6" w:space="0" w:color="auto"/>
            </w:tcBorders>
          </w:tcPr>
          <w:p w:rsidR="00F64709" w:rsidRDefault="00F64709">
            <w:pPr>
              <w:rPr>
                <w:rFonts w:ascii="Times New Roman" w:hAnsi="Times New Roman"/>
                <w:b/>
                <w:bCs/>
                <w:sz w:val="24"/>
                <w:szCs w:val="24"/>
              </w:rPr>
            </w:pPr>
            <w:r>
              <w:rPr>
                <w:rFonts w:ascii="Times New Roman" w:hAnsi="Times New Roman"/>
                <w:b/>
                <w:bCs/>
                <w:sz w:val="24"/>
                <w:szCs w:val="24"/>
              </w:rPr>
              <w:t xml:space="preserve">PARTICIPATING AGENCIES: </w:t>
            </w:r>
            <w:r w:rsidR="00384860">
              <w:rPr>
                <w:rFonts w:ascii="Times New Roman" w:hAnsi="Times New Roman"/>
                <w:b/>
                <w:bCs/>
                <w:sz w:val="24"/>
                <w:szCs w:val="24"/>
              </w:rPr>
              <w:t xml:space="preserve"> </w:t>
            </w:r>
            <w:r w:rsidR="00183EAC" w:rsidRPr="00183EAC">
              <w:rPr>
                <w:rFonts w:ascii="Times New Roman" w:hAnsi="Times New Roman"/>
                <w:bCs/>
                <w:sz w:val="24"/>
                <w:szCs w:val="24"/>
              </w:rPr>
              <w:t>Clear Roads Organization</w:t>
            </w:r>
          </w:p>
          <w:p w:rsidR="00F64709" w:rsidRDefault="00F64709">
            <w:pPr>
              <w:rPr>
                <w:rFonts w:ascii="Times New Roman" w:hAnsi="Times New Roman"/>
                <w:bCs/>
                <w:sz w:val="24"/>
                <w:szCs w:val="24"/>
              </w:rPr>
            </w:pPr>
          </w:p>
          <w:p w:rsidR="00F64709" w:rsidRDefault="00F64709">
            <w:pPr>
              <w:rPr>
                <w:rFonts w:ascii="Times New Roman" w:hAnsi="Times New Roman"/>
                <w:sz w:val="24"/>
                <w:szCs w:val="24"/>
              </w:rPr>
            </w:pPr>
          </w:p>
        </w:tc>
      </w:tr>
      <w:tr w:rsidR="00F64709">
        <w:trPr>
          <w:cantSplit/>
          <w:trHeight w:val="811"/>
        </w:trPr>
        <w:tc>
          <w:tcPr>
            <w:tcW w:w="4514" w:type="dxa"/>
            <w:tcBorders>
              <w:top w:val="single" w:sz="6" w:space="0" w:color="auto"/>
              <w:left w:val="double" w:sz="6" w:space="0" w:color="auto"/>
              <w:bottom w:val="nil"/>
              <w:right w:val="single" w:sz="6" w:space="0" w:color="auto"/>
            </w:tcBorders>
          </w:tcPr>
          <w:p w:rsidR="00F64709" w:rsidRDefault="00F64709">
            <w:pPr>
              <w:rPr>
                <w:rFonts w:ascii="Times New Roman" w:hAnsi="Times New Roman"/>
                <w:sz w:val="24"/>
                <w:szCs w:val="24"/>
              </w:rPr>
            </w:pPr>
            <w:r>
              <w:rPr>
                <w:rFonts w:ascii="Times New Roman" w:hAnsi="Times New Roman"/>
                <w:b/>
                <w:sz w:val="24"/>
                <w:szCs w:val="24"/>
              </w:rPr>
              <w:t>PROJECT MANAGER</w:t>
            </w:r>
            <w:r>
              <w:rPr>
                <w:rFonts w:ascii="Times New Roman" w:hAnsi="Times New Roman"/>
                <w:sz w:val="24"/>
                <w:szCs w:val="24"/>
              </w:rPr>
              <w:t xml:space="preserve">: </w:t>
            </w:r>
            <w:r w:rsidR="00BB6032">
              <w:rPr>
                <w:rFonts w:ascii="Times New Roman" w:hAnsi="Times New Roman"/>
                <w:sz w:val="24"/>
                <w:szCs w:val="24"/>
              </w:rPr>
              <w:t xml:space="preserve"> </w:t>
            </w:r>
            <w:r w:rsidR="00183EAC">
              <w:rPr>
                <w:rFonts w:ascii="Times New Roman" w:hAnsi="Times New Roman"/>
                <w:sz w:val="24"/>
                <w:szCs w:val="24"/>
              </w:rPr>
              <w:t>Tom Peters</w:t>
            </w:r>
          </w:p>
          <w:p w:rsidR="00F64709" w:rsidRDefault="00F64709">
            <w:pPr>
              <w:rPr>
                <w:rFonts w:ascii="Times New Roman" w:hAnsi="Times New Roman"/>
                <w:sz w:val="24"/>
                <w:szCs w:val="24"/>
              </w:rPr>
            </w:pPr>
          </w:p>
          <w:p w:rsidR="00F64709" w:rsidRDefault="00F64709">
            <w:pPr>
              <w:rPr>
                <w:rFonts w:ascii="Times New Roman" w:hAnsi="Times New Roman"/>
                <w:sz w:val="24"/>
                <w:szCs w:val="24"/>
              </w:rPr>
            </w:pPr>
          </w:p>
          <w:p w:rsidR="00F64709" w:rsidRDefault="00F64709">
            <w:pPr>
              <w:rPr>
                <w:rFonts w:ascii="Times New Roman" w:hAnsi="Times New Roman"/>
                <w:sz w:val="24"/>
                <w:szCs w:val="24"/>
              </w:rPr>
            </w:pPr>
            <w:r>
              <w:rPr>
                <w:rFonts w:ascii="Times New Roman" w:hAnsi="Times New Roman"/>
                <w:b/>
                <w:sz w:val="24"/>
                <w:szCs w:val="24"/>
              </w:rPr>
              <w:t>LEAD AGENCY</w:t>
            </w:r>
            <w:r>
              <w:rPr>
                <w:rFonts w:ascii="Times New Roman" w:hAnsi="Times New Roman"/>
                <w:sz w:val="24"/>
                <w:szCs w:val="24"/>
              </w:rPr>
              <w:t>: Mn/DOT</w:t>
            </w:r>
          </w:p>
          <w:p w:rsidR="00F64709" w:rsidRDefault="00F64709">
            <w:pPr>
              <w:rPr>
                <w:rFonts w:ascii="Times New Roman" w:hAnsi="Times New Roman"/>
                <w:sz w:val="24"/>
                <w:szCs w:val="24"/>
              </w:rPr>
            </w:pPr>
          </w:p>
          <w:p w:rsidR="00F64709" w:rsidRDefault="00F64709">
            <w:pPr>
              <w:rPr>
                <w:rFonts w:ascii="Times New Roman" w:hAnsi="Times New Roman"/>
                <w:sz w:val="24"/>
                <w:szCs w:val="24"/>
              </w:rPr>
            </w:pPr>
          </w:p>
          <w:p w:rsidR="00F64709" w:rsidRDefault="00F64709">
            <w:pPr>
              <w:rPr>
                <w:rFonts w:ascii="Times New Roman" w:hAnsi="Times New Roman"/>
                <w:sz w:val="24"/>
                <w:szCs w:val="24"/>
              </w:rPr>
            </w:pPr>
            <w:r>
              <w:rPr>
                <w:rFonts w:ascii="Times New Roman" w:hAnsi="Times New Roman"/>
                <w:b/>
                <w:sz w:val="24"/>
                <w:szCs w:val="24"/>
              </w:rPr>
              <w:t>PRINCIPAL INVESTIGATOR</w:t>
            </w:r>
            <w:r>
              <w:rPr>
                <w:rFonts w:ascii="Times New Roman" w:hAnsi="Times New Roman"/>
                <w:sz w:val="24"/>
                <w:szCs w:val="24"/>
              </w:rPr>
              <w:t xml:space="preserve">:  </w:t>
            </w:r>
          </w:p>
          <w:p w:rsidR="00F64709" w:rsidRDefault="00B329BB">
            <w:pPr>
              <w:rPr>
                <w:rFonts w:ascii="Times New Roman" w:hAnsi="Times New Roman"/>
                <w:sz w:val="24"/>
                <w:szCs w:val="24"/>
              </w:rPr>
            </w:pPr>
            <w:r>
              <w:rPr>
                <w:rFonts w:ascii="Times New Roman" w:hAnsi="Times New Roman"/>
                <w:sz w:val="24"/>
                <w:szCs w:val="24"/>
              </w:rPr>
              <w:t>Dr. Gregory E. Thompson</w:t>
            </w:r>
          </w:p>
          <w:p w:rsidR="00F64709" w:rsidRDefault="00F64709">
            <w:pPr>
              <w:rPr>
                <w:rFonts w:ascii="Times New Roman" w:hAnsi="Times New Roman"/>
                <w:sz w:val="24"/>
                <w:szCs w:val="24"/>
              </w:rPr>
            </w:pPr>
          </w:p>
        </w:tc>
        <w:tc>
          <w:tcPr>
            <w:tcW w:w="2866" w:type="dxa"/>
            <w:tcBorders>
              <w:top w:val="single" w:sz="6" w:space="0" w:color="auto"/>
              <w:left w:val="nil"/>
              <w:bottom w:val="nil"/>
              <w:right w:val="nil"/>
            </w:tcBorders>
          </w:tcPr>
          <w:p w:rsidR="00F64709" w:rsidRDefault="00F64709">
            <w:pPr>
              <w:rPr>
                <w:rFonts w:ascii="Times New Roman" w:hAnsi="Times New Roman"/>
                <w:sz w:val="24"/>
                <w:szCs w:val="24"/>
              </w:rPr>
            </w:pPr>
            <w:r>
              <w:rPr>
                <w:rFonts w:ascii="Times New Roman" w:hAnsi="Times New Roman"/>
                <w:b/>
                <w:sz w:val="24"/>
                <w:szCs w:val="24"/>
              </w:rPr>
              <w:t>SP&amp;R PROJECT NO</w:t>
            </w:r>
            <w:r>
              <w:rPr>
                <w:rFonts w:ascii="Times New Roman" w:hAnsi="Times New Roman"/>
                <w:sz w:val="24"/>
                <w:szCs w:val="24"/>
              </w:rPr>
              <w:t>:</w:t>
            </w:r>
            <w:r w:rsidR="00384860">
              <w:rPr>
                <w:rFonts w:ascii="Times New Roman" w:hAnsi="Times New Roman"/>
                <w:sz w:val="24"/>
                <w:szCs w:val="24"/>
              </w:rPr>
              <w:t xml:space="preserve">  Mn/DOT Contract#: </w:t>
            </w:r>
            <w:r w:rsidR="00240870">
              <w:rPr>
                <w:rFonts w:ascii="Times New Roman" w:hAnsi="Times New Roman"/>
                <w:sz w:val="24"/>
                <w:szCs w:val="24"/>
              </w:rPr>
              <w:t>01531</w:t>
            </w:r>
          </w:p>
          <w:p w:rsidR="00384860" w:rsidRDefault="00384860">
            <w:pPr>
              <w:rPr>
                <w:rFonts w:ascii="Times New Roman" w:hAnsi="Times New Roman"/>
                <w:sz w:val="24"/>
                <w:szCs w:val="24"/>
              </w:rPr>
            </w:pPr>
            <w:r>
              <w:rPr>
                <w:rFonts w:ascii="Times New Roman" w:hAnsi="Times New Roman"/>
                <w:sz w:val="24"/>
                <w:szCs w:val="24"/>
              </w:rPr>
              <w:t>Fed Project#: TPF-5(218)</w:t>
            </w:r>
          </w:p>
          <w:p w:rsidR="00F64709" w:rsidRPr="001C1F56" w:rsidRDefault="00F64709">
            <w:pPr>
              <w:rPr>
                <w:rFonts w:ascii="Times New Roman" w:hAnsi="Times New Roman"/>
                <w:sz w:val="24"/>
                <w:szCs w:val="24"/>
              </w:rPr>
            </w:pPr>
          </w:p>
        </w:tc>
        <w:tc>
          <w:tcPr>
            <w:tcW w:w="3592" w:type="dxa"/>
            <w:tcBorders>
              <w:top w:val="single" w:sz="6" w:space="0" w:color="auto"/>
              <w:left w:val="single" w:sz="6" w:space="0" w:color="auto"/>
              <w:bottom w:val="nil"/>
              <w:right w:val="double" w:sz="6" w:space="0" w:color="auto"/>
            </w:tcBorders>
          </w:tcPr>
          <w:p w:rsidR="00F64709" w:rsidRDefault="00F64709">
            <w:pPr>
              <w:rPr>
                <w:rFonts w:ascii="Times New Roman" w:hAnsi="Times New Roman"/>
                <w:sz w:val="24"/>
                <w:szCs w:val="24"/>
              </w:rPr>
            </w:pPr>
            <w:r>
              <w:rPr>
                <w:rFonts w:ascii="Times New Roman" w:hAnsi="Times New Roman"/>
                <w:sz w:val="24"/>
                <w:szCs w:val="24"/>
              </w:rPr>
              <w:t>PROJECT IS:</w:t>
            </w:r>
          </w:p>
          <w:p w:rsidR="00F64709" w:rsidRDefault="00F64709">
            <w:pPr>
              <w:rPr>
                <w:rFonts w:ascii="Times New Roman" w:hAnsi="Times New Roman"/>
                <w:sz w:val="24"/>
                <w:szCs w:val="24"/>
              </w:rPr>
            </w:pPr>
          </w:p>
          <w:p w:rsidR="00F64709" w:rsidRDefault="00F64709">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Planning</w:t>
            </w:r>
          </w:p>
          <w:p w:rsidR="00F64709" w:rsidRDefault="00F64709">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X   </w:t>
            </w:r>
            <w:r>
              <w:rPr>
                <w:rFonts w:ascii="Times New Roman" w:hAnsi="Times New Roman"/>
                <w:sz w:val="24"/>
                <w:szCs w:val="24"/>
              </w:rPr>
              <w:t xml:space="preserve"> Research &amp; Development </w:t>
            </w:r>
          </w:p>
          <w:p w:rsidR="00F64709" w:rsidRDefault="00F64709">
            <w:pPr>
              <w:rPr>
                <w:rFonts w:ascii="Times New Roman" w:hAnsi="Times New Roman"/>
                <w:sz w:val="24"/>
                <w:szCs w:val="24"/>
              </w:rPr>
            </w:pPr>
            <w:r>
              <w:rPr>
                <w:rFonts w:ascii="Times New Roman" w:hAnsi="Times New Roman"/>
                <w:sz w:val="24"/>
                <w:szCs w:val="24"/>
              </w:rPr>
              <w:t xml:space="preserve">          </w:t>
            </w:r>
          </w:p>
          <w:p w:rsidR="00F64709" w:rsidRDefault="00F64709">
            <w:pPr>
              <w:rPr>
                <w:rFonts w:ascii="Times New Roman" w:hAnsi="Times New Roman"/>
                <w:sz w:val="24"/>
                <w:szCs w:val="24"/>
              </w:rPr>
            </w:pPr>
            <w:r>
              <w:rPr>
                <w:rFonts w:ascii="Times New Roman" w:hAnsi="Times New Roman"/>
                <w:sz w:val="24"/>
                <w:szCs w:val="24"/>
              </w:rPr>
              <w:t xml:space="preserve">                    </w:t>
            </w:r>
          </w:p>
        </w:tc>
      </w:tr>
      <w:tr w:rsidR="00F64709">
        <w:trPr>
          <w:cantSplit/>
          <w:trHeight w:val="1243"/>
        </w:trPr>
        <w:tc>
          <w:tcPr>
            <w:tcW w:w="4514" w:type="dxa"/>
            <w:tcBorders>
              <w:top w:val="single" w:sz="6" w:space="0" w:color="auto"/>
              <w:left w:val="double" w:sz="6" w:space="0" w:color="auto"/>
              <w:bottom w:val="nil"/>
              <w:right w:val="single" w:sz="6" w:space="0" w:color="auto"/>
            </w:tcBorders>
          </w:tcPr>
          <w:p w:rsidR="00F64709" w:rsidRDefault="00F64709">
            <w:pPr>
              <w:rPr>
                <w:rFonts w:ascii="Times New Roman" w:hAnsi="Times New Roman"/>
                <w:sz w:val="24"/>
                <w:szCs w:val="24"/>
              </w:rPr>
            </w:pPr>
            <w:r>
              <w:rPr>
                <w:rFonts w:ascii="Times New Roman" w:hAnsi="Times New Roman"/>
                <w:b/>
                <w:bCs/>
                <w:sz w:val="24"/>
                <w:szCs w:val="24"/>
              </w:rPr>
              <w:t>ANNUAL BUDGET</w:t>
            </w:r>
            <w:r>
              <w:rPr>
                <w:rFonts w:ascii="Times New Roman" w:hAnsi="Times New Roman"/>
                <w:bCs/>
                <w:sz w:val="24"/>
                <w:szCs w:val="24"/>
              </w:rPr>
              <w:t xml:space="preserve">: </w:t>
            </w:r>
            <w:r w:rsidR="00BB6032">
              <w:rPr>
                <w:rFonts w:ascii="Times New Roman" w:hAnsi="Times New Roman"/>
                <w:bCs/>
                <w:sz w:val="24"/>
                <w:szCs w:val="24"/>
              </w:rPr>
              <w:t xml:space="preserve"> </w:t>
            </w:r>
            <w:r w:rsidR="00B329BB">
              <w:rPr>
                <w:rFonts w:ascii="Times New Roman" w:hAnsi="Times New Roman"/>
                <w:bCs/>
                <w:sz w:val="24"/>
                <w:szCs w:val="24"/>
              </w:rPr>
              <w:t>$</w:t>
            </w:r>
            <w:r w:rsidR="00240870">
              <w:rPr>
                <w:rFonts w:ascii="Times New Roman" w:hAnsi="Times New Roman"/>
                <w:bCs/>
                <w:sz w:val="24"/>
                <w:szCs w:val="24"/>
              </w:rPr>
              <w:t>44</w:t>
            </w:r>
            <w:r w:rsidR="00410D1B">
              <w:rPr>
                <w:rFonts w:ascii="Times New Roman" w:hAnsi="Times New Roman"/>
                <w:bCs/>
                <w:sz w:val="24"/>
                <w:szCs w:val="24"/>
              </w:rPr>
              <w:t>,</w:t>
            </w:r>
            <w:r w:rsidR="00240870">
              <w:rPr>
                <w:rFonts w:ascii="Times New Roman" w:hAnsi="Times New Roman"/>
                <w:bCs/>
                <w:sz w:val="24"/>
                <w:szCs w:val="24"/>
              </w:rPr>
              <w:t>96</w:t>
            </w:r>
            <w:r w:rsidR="00410D1B">
              <w:rPr>
                <w:rFonts w:ascii="Times New Roman" w:hAnsi="Times New Roman"/>
                <w:bCs/>
                <w:sz w:val="24"/>
                <w:szCs w:val="24"/>
              </w:rPr>
              <w:t>0.00</w:t>
            </w:r>
          </w:p>
          <w:p w:rsidR="00F64709" w:rsidRDefault="00F64709">
            <w:pPr>
              <w:rPr>
                <w:rFonts w:ascii="Times New Roman" w:hAnsi="Times New Roman"/>
                <w:sz w:val="24"/>
                <w:szCs w:val="24"/>
              </w:rPr>
            </w:pPr>
          </w:p>
          <w:p w:rsidR="00F64709" w:rsidRDefault="00F64709">
            <w:pPr>
              <w:rPr>
                <w:rFonts w:ascii="Times New Roman" w:hAnsi="Times New Roman"/>
                <w:sz w:val="24"/>
                <w:szCs w:val="24"/>
              </w:rPr>
            </w:pPr>
          </w:p>
          <w:p w:rsidR="00F64709" w:rsidRDefault="00F64709">
            <w:pPr>
              <w:rPr>
                <w:rFonts w:ascii="Times New Roman" w:hAnsi="Times New Roman"/>
                <w:sz w:val="24"/>
                <w:szCs w:val="24"/>
              </w:rPr>
            </w:pPr>
          </w:p>
        </w:tc>
        <w:tc>
          <w:tcPr>
            <w:tcW w:w="6458" w:type="dxa"/>
            <w:gridSpan w:val="2"/>
            <w:tcBorders>
              <w:top w:val="single" w:sz="6" w:space="0" w:color="auto"/>
              <w:left w:val="nil"/>
              <w:bottom w:val="nil"/>
              <w:right w:val="double" w:sz="6" w:space="0" w:color="auto"/>
            </w:tcBorders>
          </w:tcPr>
          <w:p w:rsidR="00F64709" w:rsidRDefault="00F64709">
            <w:pPr>
              <w:rPr>
                <w:rFonts w:ascii="Times New Roman" w:hAnsi="Times New Roman"/>
                <w:sz w:val="24"/>
                <w:szCs w:val="24"/>
              </w:rPr>
            </w:pPr>
            <w:r>
              <w:rPr>
                <w:rFonts w:ascii="Times New Roman" w:hAnsi="Times New Roman"/>
                <w:b/>
                <w:bCs/>
                <w:sz w:val="24"/>
                <w:szCs w:val="24"/>
              </w:rPr>
              <w:t>PROJECT EXPENDITURES TO DATE</w:t>
            </w:r>
            <w:r>
              <w:rPr>
                <w:rFonts w:ascii="Times New Roman" w:hAnsi="Times New Roman"/>
                <w:bCs/>
                <w:sz w:val="24"/>
                <w:szCs w:val="24"/>
              </w:rPr>
              <w:t xml:space="preserve">: </w:t>
            </w:r>
            <w:r w:rsidR="00BB6032">
              <w:rPr>
                <w:rFonts w:ascii="Times New Roman" w:hAnsi="Times New Roman"/>
                <w:bCs/>
                <w:sz w:val="24"/>
                <w:szCs w:val="24"/>
              </w:rPr>
              <w:t xml:space="preserve"> </w:t>
            </w:r>
            <w:r w:rsidR="00650E99">
              <w:rPr>
                <w:rFonts w:ascii="Times New Roman" w:hAnsi="Times New Roman"/>
                <w:bCs/>
                <w:sz w:val="24"/>
                <w:szCs w:val="24"/>
              </w:rPr>
              <w:t>$</w:t>
            </w:r>
            <w:r w:rsidR="006C245A">
              <w:rPr>
                <w:rFonts w:ascii="Times New Roman" w:hAnsi="Times New Roman"/>
                <w:bCs/>
                <w:sz w:val="24"/>
                <w:szCs w:val="24"/>
              </w:rPr>
              <w:t>23</w:t>
            </w:r>
            <w:r w:rsidR="002D4647">
              <w:rPr>
                <w:rFonts w:ascii="Times New Roman" w:hAnsi="Times New Roman"/>
                <w:bCs/>
                <w:sz w:val="24"/>
                <w:szCs w:val="24"/>
              </w:rPr>
              <w:t>,</w:t>
            </w:r>
            <w:r w:rsidR="006C245A">
              <w:rPr>
                <w:rFonts w:ascii="Times New Roman" w:hAnsi="Times New Roman"/>
                <w:bCs/>
                <w:sz w:val="24"/>
                <w:szCs w:val="24"/>
              </w:rPr>
              <w:t>395</w:t>
            </w:r>
            <w:r w:rsidR="007005E7">
              <w:rPr>
                <w:rFonts w:ascii="Times New Roman" w:hAnsi="Times New Roman"/>
                <w:bCs/>
                <w:sz w:val="24"/>
                <w:szCs w:val="24"/>
              </w:rPr>
              <w:t>.00</w:t>
            </w:r>
          </w:p>
          <w:p w:rsidR="00F64709" w:rsidRDefault="00F64709">
            <w:pPr>
              <w:rPr>
                <w:rFonts w:ascii="Times New Roman" w:hAnsi="Times New Roman"/>
                <w:sz w:val="24"/>
                <w:szCs w:val="24"/>
              </w:rPr>
            </w:pPr>
          </w:p>
        </w:tc>
      </w:tr>
      <w:tr w:rsidR="00F64709">
        <w:trPr>
          <w:cantSplit/>
        </w:trPr>
        <w:tc>
          <w:tcPr>
            <w:tcW w:w="10972" w:type="dxa"/>
            <w:gridSpan w:val="3"/>
            <w:tcBorders>
              <w:top w:val="single" w:sz="6" w:space="0" w:color="auto"/>
              <w:left w:val="double" w:sz="6" w:space="0" w:color="auto"/>
              <w:bottom w:val="nil"/>
              <w:right w:val="double" w:sz="6" w:space="0" w:color="auto"/>
            </w:tcBorders>
          </w:tcPr>
          <w:p w:rsidR="00F64709" w:rsidRDefault="00F64709">
            <w:pPr>
              <w:rPr>
                <w:rFonts w:ascii="Times New Roman" w:hAnsi="Times New Roman"/>
                <w:bCs/>
                <w:sz w:val="24"/>
                <w:szCs w:val="24"/>
              </w:rPr>
            </w:pPr>
            <w:r>
              <w:rPr>
                <w:rFonts w:ascii="Times New Roman" w:hAnsi="Times New Roman"/>
                <w:b/>
                <w:bCs/>
                <w:color w:val="000000"/>
                <w:sz w:val="24"/>
                <w:szCs w:val="24"/>
              </w:rPr>
              <w:t xml:space="preserve">WORK COMPLETED: </w:t>
            </w:r>
            <w:r w:rsidR="001330EA">
              <w:rPr>
                <w:rFonts w:ascii="Times New Roman" w:hAnsi="Times New Roman"/>
                <w:b/>
                <w:bCs/>
                <w:color w:val="000000"/>
                <w:sz w:val="24"/>
                <w:szCs w:val="24"/>
              </w:rPr>
              <w:t xml:space="preserve"> </w:t>
            </w:r>
            <w:r w:rsidR="001330EA">
              <w:rPr>
                <w:rFonts w:ascii="Times New Roman" w:hAnsi="Times New Roman"/>
                <w:bCs/>
                <w:color w:val="000000"/>
                <w:sz w:val="24"/>
                <w:szCs w:val="24"/>
              </w:rPr>
              <w:t>Published a literature search document for like and similar studies/results in the USA and internationally for review by Clear Roads members and FHWA personnel. Began preparation of an analysis on the information gathered from the survey.  After review with clear Roads members, re-opened survey in order to gather additional responses and more photographs in particular.</w:t>
            </w:r>
          </w:p>
          <w:p w:rsidR="00F64709" w:rsidRDefault="00F64709">
            <w:pPr>
              <w:rPr>
                <w:rFonts w:ascii="Times New Roman" w:hAnsi="Times New Roman"/>
                <w:color w:val="000000"/>
                <w:sz w:val="24"/>
                <w:szCs w:val="24"/>
              </w:rPr>
            </w:pPr>
          </w:p>
        </w:tc>
      </w:tr>
      <w:tr w:rsidR="00F64709">
        <w:trPr>
          <w:cantSplit/>
        </w:trPr>
        <w:tc>
          <w:tcPr>
            <w:tcW w:w="10972" w:type="dxa"/>
            <w:gridSpan w:val="3"/>
            <w:tcBorders>
              <w:top w:val="single" w:sz="6" w:space="0" w:color="auto"/>
              <w:left w:val="double" w:sz="6" w:space="0" w:color="auto"/>
              <w:bottom w:val="double" w:sz="6" w:space="0" w:color="auto"/>
              <w:right w:val="double" w:sz="6" w:space="0" w:color="auto"/>
            </w:tcBorders>
          </w:tcPr>
          <w:p w:rsidR="00F64709" w:rsidRDefault="00F64709">
            <w:pPr>
              <w:rPr>
                <w:rFonts w:ascii="Times New Roman" w:hAnsi="Times New Roman"/>
                <w:bCs/>
                <w:color w:val="000000"/>
                <w:sz w:val="24"/>
                <w:szCs w:val="24"/>
              </w:rPr>
            </w:pPr>
            <w:r>
              <w:rPr>
                <w:rFonts w:ascii="Times New Roman" w:hAnsi="Times New Roman"/>
                <w:b/>
                <w:bCs/>
                <w:color w:val="000000"/>
                <w:sz w:val="24"/>
                <w:szCs w:val="24"/>
              </w:rPr>
              <w:t>SUMMARY OF ACTIVITIES EXPECTED TO BE PERFORMED NEXT QUARTER</w:t>
            </w:r>
            <w:r>
              <w:rPr>
                <w:rFonts w:ascii="Times New Roman" w:hAnsi="Times New Roman"/>
                <w:bCs/>
                <w:color w:val="000000"/>
                <w:sz w:val="24"/>
                <w:szCs w:val="24"/>
              </w:rPr>
              <w:t xml:space="preserve">: </w:t>
            </w:r>
            <w:r w:rsidR="001327A4">
              <w:rPr>
                <w:rFonts w:ascii="Times New Roman" w:hAnsi="Times New Roman"/>
                <w:bCs/>
                <w:color w:val="000000"/>
                <w:sz w:val="24"/>
                <w:szCs w:val="24"/>
              </w:rPr>
              <w:t xml:space="preserve"> </w:t>
            </w:r>
            <w:r w:rsidR="001330EA">
              <w:rPr>
                <w:rFonts w:ascii="Times New Roman" w:hAnsi="Times New Roman"/>
                <w:bCs/>
                <w:color w:val="000000"/>
                <w:sz w:val="24"/>
                <w:szCs w:val="24"/>
              </w:rPr>
              <w:t>Prepare final version of literature search with review comments incorporated.  Prepare analysis of survey results for review.  Begin preparation of the draft test plan for review.</w:t>
            </w:r>
            <w:r w:rsidR="004137AA">
              <w:rPr>
                <w:rFonts w:ascii="Times New Roman" w:hAnsi="Times New Roman"/>
                <w:bCs/>
                <w:color w:val="000000"/>
                <w:sz w:val="24"/>
                <w:szCs w:val="24"/>
              </w:rPr>
              <w:t xml:space="preserve">  Begin preparation of system catalogue.</w:t>
            </w:r>
            <w:bookmarkStart w:id="0" w:name="_GoBack"/>
            <w:bookmarkEnd w:id="0"/>
          </w:p>
          <w:p w:rsidR="00F64709" w:rsidRDefault="00F64709">
            <w:pPr>
              <w:rPr>
                <w:rFonts w:ascii="Times New Roman" w:hAnsi="Times New Roman"/>
                <w:b/>
                <w:bCs/>
                <w:color w:val="000000"/>
                <w:sz w:val="24"/>
                <w:szCs w:val="24"/>
              </w:rPr>
            </w:pPr>
          </w:p>
        </w:tc>
      </w:tr>
      <w:tr w:rsidR="00F64709">
        <w:trPr>
          <w:cantSplit/>
          <w:trHeight w:val="1443"/>
        </w:trPr>
        <w:tc>
          <w:tcPr>
            <w:tcW w:w="10972" w:type="dxa"/>
            <w:gridSpan w:val="3"/>
            <w:tcBorders>
              <w:top w:val="double" w:sz="6" w:space="0" w:color="auto"/>
              <w:left w:val="double" w:sz="6" w:space="0" w:color="auto"/>
              <w:bottom w:val="double" w:sz="6" w:space="0" w:color="auto"/>
              <w:right w:val="double" w:sz="6" w:space="0" w:color="auto"/>
            </w:tcBorders>
          </w:tcPr>
          <w:p w:rsidR="00F64709" w:rsidRDefault="00F64709" w:rsidP="001330EA">
            <w:pPr>
              <w:rPr>
                <w:rFonts w:ascii="Times New Roman" w:hAnsi="Times New Roman"/>
                <w:sz w:val="24"/>
                <w:szCs w:val="24"/>
              </w:rPr>
            </w:pPr>
            <w:r>
              <w:rPr>
                <w:rFonts w:ascii="Times New Roman" w:hAnsi="Times New Roman"/>
                <w:b/>
                <w:bCs/>
                <w:sz w:val="24"/>
                <w:szCs w:val="24"/>
              </w:rPr>
              <w:t>STATUS AND COMPLETION DATE</w:t>
            </w:r>
            <w:r>
              <w:rPr>
                <w:rFonts w:ascii="Times New Roman" w:hAnsi="Times New Roman"/>
                <w:sz w:val="24"/>
                <w:szCs w:val="24"/>
              </w:rPr>
              <w:t xml:space="preserve">: </w:t>
            </w:r>
            <w:r w:rsidR="00240870">
              <w:rPr>
                <w:rFonts w:ascii="Times New Roman" w:hAnsi="Times New Roman"/>
                <w:sz w:val="24"/>
                <w:szCs w:val="24"/>
              </w:rPr>
              <w:t xml:space="preserve">Project is on schedule.  </w:t>
            </w:r>
            <w:r w:rsidR="00B450E4">
              <w:rPr>
                <w:rFonts w:ascii="Times New Roman" w:hAnsi="Times New Roman"/>
                <w:sz w:val="24"/>
                <w:szCs w:val="24"/>
              </w:rPr>
              <w:t>N</w:t>
            </w:r>
            <w:r w:rsidR="00384860">
              <w:rPr>
                <w:rFonts w:ascii="Times New Roman" w:hAnsi="Times New Roman"/>
                <w:sz w:val="24"/>
                <w:szCs w:val="24"/>
              </w:rPr>
              <w:t>ext quarterly r</w:t>
            </w:r>
            <w:r w:rsidR="009B3E3B">
              <w:rPr>
                <w:rFonts w:ascii="Times New Roman" w:hAnsi="Times New Roman"/>
                <w:sz w:val="24"/>
                <w:szCs w:val="24"/>
              </w:rPr>
              <w:t xml:space="preserve">eport due is for the period </w:t>
            </w:r>
            <w:r w:rsidR="001330EA">
              <w:rPr>
                <w:rFonts w:ascii="Times New Roman" w:hAnsi="Times New Roman"/>
                <w:sz w:val="24"/>
                <w:szCs w:val="24"/>
              </w:rPr>
              <w:t>of 10/1/2013 – 12/31</w:t>
            </w:r>
            <w:r w:rsidR="0094704E">
              <w:rPr>
                <w:rFonts w:ascii="Times New Roman" w:hAnsi="Times New Roman"/>
                <w:sz w:val="24"/>
                <w:szCs w:val="24"/>
              </w:rPr>
              <w:t xml:space="preserve">/2013. </w:t>
            </w:r>
            <w:r w:rsidR="00A15C8C">
              <w:rPr>
                <w:rFonts w:ascii="Times New Roman" w:hAnsi="Times New Roman"/>
                <w:sz w:val="24"/>
                <w:szCs w:val="24"/>
              </w:rPr>
              <w:t xml:space="preserve"> </w:t>
            </w:r>
            <w:r w:rsidR="00240870">
              <w:rPr>
                <w:rFonts w:ascii="Times New Roman" w:hAnsi="Times New Roman"/>
                <w:sz w:val="24"/>
                <w:szCs w:val="24"/>
              </w:rPr>
              <w:t>Task 1</w:t>
            </w:r>
            <w:r w:rsidR="00384860">
              <w:rPr>
                <w:rFonts w:ascii="Times New Roman" w:hAnsi="Times New Roman"/>
                <w:sz w:val="24"/>
                <w:szCs w:val="24"/>
              </w:rPr>
              <w:t xml:space="preserve"> is anticipated to be completed end of </w:t>
            </w:r>
            <w:r w:rsidR="001330EA">
              <w:rPr>
                <w:rFonts w:ascii="Times New Roman" w:hAnsi="Times New Roman"/>
                <w:sz w:val="24"/>
                <w:szCs w:val="24"/>
              </w:rPr>
              <w:t>November</w:t>
            </w:r>
            <w:r w:rsidR="0094704E">
              <w:rPr>
                <w:rFonts w:ascii="Times New Roman" w:hAnsi="Times New Roman"/>
                <w:sz w:val="24"/>
                <w:szCs w:val="24"/>
              </w:rPr>
              <w:t xml:space="preserve"> 2013</w:t>
            </w:r>
            <w:r w:rsidR="00384860">
              <w:rPr>
                <w:rFonts w:ascii="Times New Roman" w:hAnsi="Times New Roman"/>
                <w:sz w:val="24"/>
                <w:szCs w:val="24"/>
              </w:rPr>
              <w:t>.</w:t>
            </w:r>
          </w:p>
        </w:tc>
      </w:tr>
    </w:tbl>
    <w:p w:rsidR="00F64709" w:rsidRDefault="00F64709">
      <w:pPr>
        <w:spacing w:line="218" w:lineRule="exact"/>
        <w:rPr>
          <w:rFonts w:ascii="Times New Roman" w:hAnsi="Times New Roman"/>
        </w:rPr>
      </w:pPr>
    </w:p>
    <w:sectPr w:rsidR="00F64709" w:rsidSect="007E6F60">
      <w:footnotePr>
        <w:numRestart w:val="eachSect"/>
      </w:footnotePr>
      <w:endnotePr>
        <w:numFmt w:val="decimal"/>
      </w:endnotePr>
      <w:pgSz w:w="12240" w:h="15840"/>
      <w:pgMar w:top="360" w:right="360" w:bottom="316" w:left="705"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E4" w:rsidRDefault="00AF57E4">
      <w:r>
        <w:separator/>
      </w:r>
    </w:p>
  </w:endnote>
  <w:endnote w:type="continuationSeparator" w:id="0">
    <w:p w:rsidR="00AF57E4" w:rsidRDefault="00AF57E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E4" w:rsidRDefault="00AF57E4">
      <w:r>
        <w:separator/>
      </w:r>
    </w:p>
  </w:footnote>
  <w:footnote w:type="continuationSeparator" w:id="0">
    <w:p w:rsidR="00AF57E4" w:rsidRDefault="00AF57E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D0B"/>
    <w:multiLevelType w:val="hybridMultilevel"/>
    <w:tmpl w:val="A538E04A"/>
    <w:lvl w:ilvl="0" w:tplc="B80E6090">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rsids>
    <w:rsidRoot w:val="006A34DD"/>
    <w:rsid w:val="00044CA6"/>
    <w:rsid w:val="000B2DCF"/>
    <w:rsid w:val="00125936"/>
    <w:rsid w:val="001327A4"/>
    <w:rsid w:val="001330EA"/>
    <w:rsid w:val="001376F8"/>
    <w:rsid w:val="00140486"/>
    <w:rsid w:val="00155445"/>
    <w:rsid w:val="00183EAC"/>
    <w:rsid w:val="00214463"/>
    <w:rsid w:val="0022584F"/>
    <w:rsid w:val="00240870"/>
    <w:rsid w:val="002D4647"/>
    <w:rsid w:val="00384860"/>
    <w:rsid w:val="003A1D94"/>
    <w:rsid w:val="003B003D"/>
    <w:rsid w:val="003D18A2"/>
    <w:rsid w:val="003E4571"/>
    <w:rsid w:val="00410D1B"/>
    <w:rsid w:val="004137AA"/>
    <w:rsid w:val="004B1E4D"/>
    <w:rsid w:val="004B43A9"/>
    <w:rsid w:val="004B5241"/>
    <w:rsid w:val="00595043"/>
    <w:rsid w:val="00650E99"/>
    <w:rsid w:val="00692266"/>
    <w:rsid w:val="006A34DD"/>
    <w:rsid w:val="006C245A"/>
    <w:rsid w:val="006E0ED2"/>
    <w:rsid w:val="007005E7"/>
    <w:rsid w:val="00735C65"/>
    <w:rsid w:val="00754B56"/>
    <w:rsid w:val="00770726"/>
    <w:rsid w:val="007A6FE5"/>
    <w:rsid w:val="007E6F60"/>
    <w:rsid w:val="008730B3"/>
    <w:rsid w:val="00920277"/>
    <w:rsid w:val="0094704E"/>
    <w:rsid w:val="009B3E3B"/>
    <w:rsid w:val="009E18BD"/>
    <w:rsid w:val="00A15C8C"/>
    <w:rsid w:val="00AA2BD5"/>
    <w:rsid w:val="00AF57E4"/>
    <w:rsid w:val="00B329BB"/>
    <w:rsid w:val="00B450E4"/>
    <w:rsid w:val="00B55878"/>
    <w:rsid w:val="00BB6032"/>
    <w:rsid w:val="00D97267"/>
    <w:rsid w:val="00DF3DC6"/>
    <w:rsid w:val="00E53E5C"/>
    <w:rsid w:val="00E7454F"/>
    <w:rsid w:val="00E97B1C"/>
    <w:rsid w:val="00F02A38"/>
    <w:rsid w:val="00F64709"/>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60"/>
    <w:pPr>
      <w:widowControl w:val="0"/>
      <w:autoSpaceDE w:val="0"/>
      <w:autoSpaceDN w:val="0"/>
    </w:pPr>
    <w:rPr>
      <w:rFonts w:ascii="Dutch Roman 12pt" w:hAnsi="Dutch Roman 12pt"/>
    </w:rPr>
  </w:style>
  <w:style w:type="paragraph" w:styleId="Heading1">
    <w:name w:val="heading 1"/>
    <w:basedOn w:val="Normal"/>
    <w:next w:val="Normal"/>
    <w:qFormat/>
    <w:rsid w:val="007E6F60"/>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7E6F60"/>
    <w:pPr>
      <w:keepNext/>
      <w:spacing w:before="240" w:after="60"/>
      <w:outlineLvl w:val="1"/>
    </w:pPr>
    <w:rPr>
      <w:rFonts w:ascii="Helvetica" w:hAnsi="Helvetica" w:cs="Helvetica"/>
      <w:b/>
      <w:bCs/>
      <w:i/>
      <w:iCs/>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RightPar">
    <w:name w:val="1Right Par"/>
    <w:rsid w:val="007E6F60"/>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7E6F60"/>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7E6F60"/>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7E6F60"/>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7E6F60"/>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7E6F60"/>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7E6F60"/>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7E6F60"/>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7E6F60"/>
    <w:pPr>
      <w:keepNext/>
      <w:widowControl w:val="0"/>
      <w:autoSpaceDE w:val="0"/>
      <w:autoSpaceDN w:val="0"/>
      <w:jc w:val="center"/>
    </w:pPr>
    <w:rPr>
      <w:rFonts w:ascii="Dutch Roman 12pt" w:hAnsi="Dutch Roman 12pt"/>
      <w:szCs w:val="24"/>
    </w:rPr>
  </w:style>
  <w:style w:type="paragraph" w:customStyle="1" w:styleId="2Document">
    <w:name w:val="2Document"/>
    <w:rsid w:val="007E6F60"/>
    <w:pPr>
      <w:widowControl w:val="0"/>
      <w:autoSpaceDE w:val="0"/>
      <w:autoSpaceDN w:val="0"/>
      <w:jc w:val="both"/>
    </w:pPr>
    <w:rPr>
      <w:rFonts w:ascii="Dutch Roman 12pt" w:hAnsi="Dutch Roman 12pt"/>
      <w:szCs w:val="24"/>
    </w:rPr>
  </w:style>
  <w:style w:type="paragraph" w:customStyle="1" w:styleId="3Document">
    <w:name w:val="3Document"/>
    <w:rsid w:val="007E6F60"/>
    <w:pPr>
      <w:widowControl w:val="0"/>
      <w:autoSpaceDE w:val="0"/>
      <w:autoSpaceDN w:val="0"/>
      <w:jc w:val="both"/>
    </w:pPr>
    <w:rPr>
      <w:rFonts w:ascii="Dutch Roman 12pt" w:hAnsi="Dutch Roman 12pt"/>
      <w:szCs w:val="24"/>
    </w:rPr>
  </w:style>
  <w:style w:type="paragraph" w:customStyle="1" w:styleId="4Document">
    <w:name w:val="4Document"/>
    <w:rsid w:val="007E6F60"/>
    <w:pPr>
      <w:widowControl w:val="0"/>
      <w:autoSpaceDE w:val="0"/>
      <w:autoSpaceDN w:val="0"/>
    </w:pPr>
    <w:rPr>
      <w:rFonts w:ascii="Dutch Roman 12pt" w:hAnsi="Dutch Roman 12pt"/>
      <w:szCs w:val="24"/>
    </w:rPr>
  </w:style>
  <w:style w:type="paragraph" w:customStyle="1" w:styleId="5Document">
    <w:name w:val="5Document"/>
    <w:rsid w:val="007E6F60"/>
    <w:pPr>
      <w:widowControl w:val="0"/>
      <w:autoSpaceDE w:val="0"/>
      <w:autoSpaceDN w:val="0"/>
      <w:ind w:left="720"/>
      <w:jc w:val="both"/>
    </w:pPr>
    <w:rPr>
      <w:rFonts w:ascii="Dutch Roman 12pt" w:hAnsi="Dutch Roman 12pt"/>
      <w:szCs w:val="24"/>
    </w:rPr>
  </w:style>
  <w:style w:type="paragraph" w:customStyle="1" w:styleId="6Document">
    <w:name w:val="6Document"/>
    <w:rsid w:val="007E6F60"/>
    <w:pPr>
      <w:widowControl w:val="0"/>
      <w:autoSpaceDE w:val="0"/>
      <w:autoSpaceDN w:val="0"/>
      <w:ind w:left="720" w:right="720"/>
      <w:jc w:val="both"/>
    </w:pPr>
    <w:rPr>
      <w:rFonts w:ascii="Dutch Roman 12pt" w:hAnsi="Dutch Roman 12pt"/>
      <w:szCs w:val="24"/>
    </w:rPr>
  </w:style>
  <w:style w:type="paragraph" w:customStyle="1" w:styleId="7Document">
    <w:name w:val="7Document"/>
    <w:rsid w:val="007E6F60"/>
    <w:pPr>
      <w:widowControl w:val="0"/>
      <w:autoSpaceDE w:val="0"/>
      <w:autoSpaceDN w:val="0"/>
      <w:ind w:left="1440"/>
      <w:jc w:val="both"/>
    </w:pPr>
    <w:rPr>
      <w:rFonts w:ascii="Dutch Roman 12pt" w:hAnsi="Dutch Roman 12pt"/>
      <w:szCs w:val="24"/>
    </w:rPr>
  </w:style>
  <w:style w:type="paragraph" w:customStyle="1" w:styleId="8Document">
    <w:name w:val="8Document"/>
    <w:rsid w:val="007E6F60"/>
    <w:pPr>
      <w:widowControl w:val="0"/>
      <w:autoSpaceDE w:val="0"/>
      <w:autoSpaceDN w:val="0"/>
      <w:ind w:left="1440" w:right="720"/>
      <w:jc w:val="both"/>
    </w:pPr>
    <w:rPr>
      <w:rFonts w:ascii="Dutch Roman 12pt" w:hAnsi="Dutch Roman 12pt"/>
      <w:szCs w:val="24"/>
    </w:rPr>
  </w:style>
  <w:style w:type="paragraph" w:customStyle="1" w:styleId="1Technical">
    <w:name w:val="1Technical"/>
    <w:rsid w:val="007E6F60"/>
    <w:pPr>
      <w:widowControl w:val="0"/>
      <w:autoSpaceDE w:val="0"/>
      <w:autoSpaceDN w:val="0"/>
      <w:jc w:val="both"/>
    </w:pPr>
    <w:rPr>
      <w:rFonts w:ascii="Dutch Roman 12pt" w:hAnsi="Dutch Roman 12pt"/>
      <w:szCs w:val="24"/>
    </w:rPr>
  </w:style>
  <w:style w:type="paragraph" w:customStyle="1" w:styleId="2Technical">
    <w:name w:val="2Technical"/>
    <w:rsid w:val="007E6F60"/>
    <w:pPr>
      <w:widowControl w:val="0"/>
      <w:autoSpaceDE w:val="0"/>
      <w:autoSpaceDN w:val="0"/>
      <w:jc w:val="both"/>
    </w:pPr>
    <w:rPr>
      <w:rFonts w:ascii="Dutch Roman 12pt" w:hAnsi="Dutch Roman 12pt"/>
      <w:szCs w:val="24"/>
    </w:rPr>
  </w:style>
  <w:style w:type="paragraph" w:customStyle="1" w:styleId="3Technical">
    <w:name w:val="3Technical"/>
    <w:rsid w:val="007E6F60"/>
    <w:pPr>
      <w:widowControl w:val="0"/>
      <w:autoSpaceDE w:val="0"/>
      <w:autoSpaceDN w:val="0"/>
      <w:jc w:val="both"/>
    </w:pPr>
    <w:rPr>
      <w:rFonts w:ascii="Dutch Roman 12pt" w:hAnsi="Dutch Roman 12pt"/>
      <w:szCs w:val="24"/>
    </w:rPr>
  </w:style>
  <w:style w:type="paragraph" w:customStyle="1" w:styleId="4Technical">
    <w:name w:val="4Technical"/>
    <w:rsid w:val="007E6F60"/>
    <w:pPr>
      <w:widowControl w:val="0"/>
      <w:autoSpaceDE w:val="0"/>
      <w:autoSpaceDN w:val="0"/>
      <w:jc w:val="both"/>
    </w:pPr>
    <w:rPr>
      <w:rFonts w:ascii="Dutch Roman 12pt" w:hAnsi="Dutch Roman 12pt"/>
      <w:szCs w:val="24"/>
    </w:rPr>
  </w:style>
  <w:style w:type="paragraph" w:customStyle="1" w:styleId="5Technical">
    <w:name w:val="5Technical"/>
    <w:rsid w:val="007E6F60"/>
    <w:pPr>
      <w:widowControl w:val="0"/>
      <w:autoSpaceDE w:val="0"/>
      <w:autoSpaceDN w:val="0"/>
      <w:jc w:val="both"/>
    </w:pPr>
    <w:rPr>
      <w:rFonts w:ascii="Dutch Roman 12pt" w:hAnsi="Dutch Roman 12pt"/>
      <w:szCs w:val="24"/>
    </w:rPr>
  </w:style>
  <w:style w:type="paragraph" w:customStyle="1" w:styleId="6Technical">
    <w:name w:val="6Technical"/>
    <w:rsid w:val="007E6F60"/>
    <w:pPr>
      <w:widowControl w:val="0"/>
      <w:autoSpaceDE w:val="0"/>
      <w:autoSpaceDN w:val="0"/>
      <w:jc w:val="both"/>
    </w:pPr>
    <w:rPr>
      <w:rFonts w:ascii="Dutch Roman 12pt" w:hAnsi="Dutch Roman 12pt"/>
      <w:szCs w:val="24"/>
    </w:rPr>
  </w:style>
  <w:style w:type="paragraph" w:customStyle="1" w:styleId="7Technical">
    <w:name w:val="7Technical"/>
    <w:rsid w:val="007E6F60"/>
    <w:pPr>
      <w:widowControl w:val="0"/>
      <w:autoSpaceDE w:val="0"/>
      <w:autoSpaceDN w:val="0"/>
      <w:jc w:val="both"/>
    </w:pPr>
    <w:rPr>
      <w:rFonts w:ascii="Dutch Roman 12pt" w:hAnsi="Dutch Roman 12pt"/>
      <w:szCs w:val="24"/>
    </w:rPr>
  </w:style>
  <w:style w:type="paragraph" w:customStyle="1" w:styleId="8Technical">
    <w:name w:val="8Technical"/>
    <w:rsid w:val="007E6F60"/>
    <w:pPr>
      <w:widowControl w:val="0"/>
      <w:autoSpaceDE w:val="0"/>
      <w:autoSpaceDN w:val="0"/>
      <w:jc w:val="both"/>
    </w:pPr>
    <w:rPr>
      <w:rFonts w:ascii="Dutch Roman 12pt" w:hAnsi="Dutch Roman 12pt"/>
      <w:szCs w:val="24"/>
    </w:rPr>
  </w:style>
  <w:style w:type="character" w:customStyle="1" w:styleId="BulletList">
    <w:name w:val="Bullet List"/>
    <w:rsid w:val="007E6F60"/>
  </w:style>
  <w:style w:type="character" w:customStyle="1" w:styleId="DocInit">
    <w:name w:val="Doc Init"/>
    <w:rsid w:val="007E6F60"/>
  </w:style>
  <w:style w:type="character" w:customStyle="1" w:styleId="Bibliogrphy">
    <w:name w:val="Bibliogrphy"/>
    <w:rsid w:val="007E6F60"/>
  </w:style>
  <w:style w:type="character" w:styleId="Hyperlink">
    <w:name w:val="Hyperlink"/>
    <w:rsid w:val="007E6F60"/>
    <w:rPr>
      <w:color w:val="0000FF"/>
      <w:u w:val="single"/>
    </w:rPr>
  </w:style>
  <w:style w:type="paragraph" w:styleId="PlainText">
    <w:name w:val="Plain Text"/>
    <w:basedOn w:val="Normal"/>
    <w:rsid w:val="007E6F60"/>
    <w:pPr>
      <w:widowControl/>
      <w:autoSpaceDE/>
      <w:autoSpaceDN/>
    </w:pPr>
    <w:rPr>
      <w:rFonts w:ascii="Courier New" w:hAnsi="Courier New" w:cs="Courier New"/>
    </w:rPr>
  </w:style>
  <w:style w:type="paragraph" w:styleId="Header">
    <w:name w:val="header"/>
    <w:basedOn w:val="Normal"/>
    <w:rsid w:val="007E6F60"/>
    <w:pPr>
      <w:tabs>
        <w:tab w:val="center" w:pos="4320"/>
        <w:tab w:val="right" w:pos="8640"/>
      </w:tabs>
    </w:pPr>
  </w:style>
  <w:style w:type="paragraph" w:styleId="Footer">
    <w:name w:val="footer"/>
    <w:basedOn w:val="Normal"/>
    <w:rsid w:val="007E6F60"/>
    <w:pPr>
      <w:tabs>
        <w:tab w:val="center" w:pos="4320"/>
        <w:tab w:val="right" w:pos="8640"/>
      </w:tabs>
    </w:pPr>
  </w:style>
  <w:style w:type="paragraph" w:styleId="Subtitle">
    <w:name w:val="Subtitle"/>
    <w:basedOn w:val="Normal"/>
    <w:qFormat/>
    <w:rsid w:val="007E6F60"/>
    <w:pPr>
      <w:widowControl/>
      <w:autoSpaceDE/>
      <w:autoSpaceDN/>
      <w:jc w:val="center"/>
    </w:pPr>
    <w:rPr>
      <w:rFonts w:ascii="Times New Roman" w:hAnsi="Times New Roman"/>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Dutch Roman 12pt" w:hAnsi="Dutch Roman 12pt"/>
    </w:rPr>
  </w:style>
  <w:style w:type="paragraph" w:styleId="Heading1">
    <w:name w:val="heading 1"/>
    <w:basedOn w:val="Normal"/>
    <w:next w:val="Normal"/>
    <w:qFormat/>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pPr>
      <w:keepNext/>
      <w:spacing w:before="240" w:after="60"/>
      <w:outlineLvl w:val="1"/>
    </w:pPr>
    <w:rPr>
      <w:rFonts w:ascii="Helvetica" w:hAnsi="Helvetica" w:cs="Helvetic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pPr>
      <w:keepNext/>
      <w:widowControl w:val="0"/>
      <w:autoSpaceDE w:val="0"/>
      <w:autoSpaceDN w:val="0"/>
      <w:jc w:val="center"/>
    </w:pPr>
    <w:rPr>
      <w:rFonts w:ascii="Dutch Roman 12pt" w:hAnsi="Dutch Roman 12pt"/>
      <w:szCs w:val="24"/>
    </w:rPr>
  </w:style>
  <w:style w:type="paragraph" w:customStyle="1" w:styleId="2Document">
    <w:name w:val="2Document"/>
    <w:pPr>
      <w:widowControl w:val="0"/>
      <w:autoSpaceDE w:val="0"/>
      <w:autoSpaceDN w:val="0"/>
      <w:jc w:val="both"/>
    </w:pPr>
    <w:rPr>
      <w:rFonts w:ascii="Dutch Roman 12pt" w:hAnsi="Dutch Roman 12pt"/>
      <w:szCs w:val="24"/>
    </w:rPr>
  </w:style>
  <w:style w:type="paragraph" w:customStyle="1" w:styleId="3Document">
    <w:name w:val="3Document"/>
    <w:pPr>
      <w:widowControl w:val="0"/>
      <w:autoSpaceDE w:val="0"/>
      <w:autoSpaceDN w:val="0"/>
      <w:jc w:val="both"/>
    </w:pPr>
    <w:rPr>
      <w:rFonts w:ascii="Dutch Roman 12pt" w:hAnsi="Dutch Roman 12pt"/>
      <w:szCs w:val="24"/>
    </w:rPr>
  </w:style>
  <w:style w:type="paragraph" w:customStyle="1" w:styleId="4Document">
    <w:name w:val="4Document"/>
    <w:pPr>
      <w:widowControl w:val="0"/>
      <w:autoSpaceDE w:val="0"/>
      <w:autoSpaceDN w:val="0"/>
    </w:pPr>
    <w:rPr>
      <w:rFonts w:ascii="Dutch Roman 12pt" w:hAnsi="Dutch Roman 12pt"/>
      <w:szCs w:val="24"/>
    </w:rPr>
  </w:style>
  <w:style w:type="paragraph" w:customStyle="1" w:styleId="5Document">
    <w:name w:val="5Document"/>
    <w:pPr>
      <w:widowControl w:val="0"/>
      <w:autoSpaceDE w:val="0"/>
      <w:autoSpaceDN w:val="0"/>
      <w:ind w:left="720"/>
      <w:jc w:val="both"/>
    </w:pPr>
    <w:rPr>
      <w:rFonts w:ascii="Dutch Roman 12pt" w:hAnsi="Dutch Roman 12pt"/>
      <w:szCs w:val="24"/>
    </w:rPr>
  </w:style>
  <w:style w:type="paragraph" w:customStyle="1" w:styleId="6Document">
    <w:name w:val="6Document"/>
    <w:pPr>
      <w:widowControl w:val="0"/>
      <w:autoSpaceDE w:val="0"/>
      <w:autoSpaceDN w:val="0"/>
      <w:ind w:left="720" w:right="720"/>
      <w:jc w:val="both"/>
    </w:pPr>
    <w:rPr>
      <w:rFonts w:ascii="Dutch Roman 12pt" w:hAnsi="Dutch Roman 12pt"/>
      <w:szCs w:val="24"/>
    </w:rPr>
  </w:style>
  <w:style w:type="paragraph" w:customStyle="1" w:styleId="7Document">
    <w:name w:val="7Document"/>
    <w:pPr>
      <w:widowControl w:val="0"/>
      <w:autoSpaceDE w:val="0"/>
      <w:autoSpaceDN w:val="0"/>
      <w:ind w:left="1440"/>
      <w:jc w:val="both"/>
    </w:pPr>
    <w:rPr>
      <w:rFonts w:ascii="Dutch Roman 12pt" w:hAnsi="Dutch Roman 12pt"/>
      <w:szCs w:val="24"/>
    </w:rPr>
  </w:style>
  <w:style w:type="paragraph" w:customStyle="1" w:styleId="8Document">
    <w:name w:val="8Document"/>
    <w:pPr>
      <w:widowControl w:val="0"/>
      <w:autoSpaceDE w:val="0"/>
      <w:autoSpaceDN w:val="0"/>
      <w:ind w:left="1440" w:right="720"/>
      <w:jc w:val="both"/>
    </w:pPr>
    <w:rPr>
      <w:rFonts w:ascii="Dutch Roman 12pt" w:hAnsi="Dutch Roman 12pt"/>
      <w:szCs w:val="24"/>
    </w:rPr>
  </w:style>
  <w:style w:type="paragraph" w:customStyle="1" w:styleId="1Technical">
    <w:name w:val="1Technical"/>
    <w:pPr>
      <w:widowControl w:val="0"/>
      <w:autoSpaceDE w:val="0"/>
      <w:autoSpaceDN w:val="0"/>
      <w:jc w:val="both"/>
    </w:pPr>
    <w:rPr>
      <w:rFonts w:ascii="Dutch Roman 12pt" w:hAnsi="Dutch Roman 12pt"/>
      <w:szCs w:val="24"/>
    </w:rPr>
  </w:style>
  <w:style w:type="paragraph" w:customStyle="1" w:styleId="2Technical">
    <w:name w:val="2Technical"/>
    <w:pPr>
      <w:widowControl w:val="0"/>
      <w:autoSpaceDE w:val="0"/>
      <w:autoSpaceDN w:val="0"/>
      <w:jc w:val="both"/>
    </w:pPr>
    <w:rPr>
      <w:rFonts w:ascii="Dutch Roman 12pt" w:hAnsi="Dutch Roman 12pt"/>
      <w:szCs w:val="24"/>
    </w:rPr>
  </w:style>
  <w:style w:type="paragraph" w:customStyle="1" w:styleId="3Technical">
    <w:name w:val="3Technical"/>
    <w:pPr>
      <w:widowControl w:val="0"/>
      <w:autoSpaceDE w:val="0"/>
      <w:autoSpaceDN w:val="0"/>
      <w:jc w:val="both"/>
    </w:pPr>
    <w:rPr>
      <w:rFonts w:ascii="Dutch Roman 12pt" w:hAnsi="Dutch Roman 12pt"/>
      <w:szCs w:val="24"/>
    </w:rPr>
  </w:style>
  <w:style w:type="paragraph" w:customStyle="1" w:styleId="4Technical">
    <w:name w:val="4Technical"/>
    <w:pPr>
      <w:widowControl w:val="0"/>
      <w:autoSpaceDE w:val="0"/>
      <w:autoSpaceDN w:val="0"/>
      <w:jc w:val="both"/>
    </w:pPr>
    <w:rPr>
      <w:rFonts w:ascii="Dutch Roman 12pt" w:hAnsi="Dutch Roman 12pt"/>
      <w:szCs w:val="24"/>
    </w:rPr>
  </w:style>
  <w:style w:type="paragraph" w:customStyle="1" w:styleId="5Technical">
    <w:name w:val="5Technical"/>
    <w:pPr>
      <w:widowControl w:val="0"/>
      <w:autoSpaceDE w:val="0"/>
      <w:autoSpaceDN w:val="0"/>
      <w:jc w:val="both"/>
    </w:pPr>
    <w:rPr>
      <w:rFonts w:ascii="Dutch Roman 12pt" w:hAnsi="Dutch Roman 12pt"/>
      <w:szCs w:val="24"/>
    </w:rPr>
  </w:style>
  <w:style w:type="paragraph" w:customStyle="1" w:styleId="6Technical">
    <w:name w:val="6Technical"/>
    <w:pPr>
      <w:widowControl w:val="0"/>
      <w:autoSpaceDE w:val="0"/>
      <w:autoSpaceDN w:val="0"/>
      <w:jc w:val="both"/>
    </w:pPr>
    <w:rPr>
      <w:rFonts w:ascii="Dutch Roman 12pt" w:hAnsi="Dutch Roman 12pt"/>
      <w:szCs w:val="24"/>
    </w:rPr>
  </w:style>
  <w:style w:type="paragraph" w:customStyle="1" w:styleId="7Technical">
    <w:name w:val="7Technical"/>
    <w:pPr>
      <w:widowControl w:val="0"/>
      <w:autoSpaceDE w:val="0"/>
      <w:autoSpaceDN w:val="0"/>
      <w:jc w:val="both"/>
    </w:pPr>
    <w:rPr>
      <w:rFonts w:ascii="Dutch Roman 12pt" w:hAnsi="Dutch Roman 12pt"/>
      <w:szCs w:val="24"/>
    </w:rPr>
  </w:style>
  <w:style w:type="paragraph" w:customStyle="1" w:styleId="8Technical">
    <w:name w:val="8Technical"/>
    <w:pPr>
      <w:widowControl w:val="0"/>
      <w:autoSpaceDE w:val="0"/>
      <w:autoSpaceDN w:val="0"/>
      <w:jc w:val="both"/>
    </w:pPr>
    <w:rPr>
      <w:rFonts w:ascii="Dutch Roman 12pt" w:hAnsi="Dutch Roman 12pt"/>
      <w:szCs w:val="24"/>
    </w:rPr>
  </w:style>
  <w:style w:type="character" w:customStyle="1" w:styleId="BulletList">
    <w:name w:val="Bullet List"/>
  </w:style>
  <w:style w:type="character" w:customStyle="1" w:styleId="DocInit">
    <w:name w:val="Doc Init"/>
  </w:style>
  <w:style w:type="character" w:customStyle="1" w:styleId="Bibliogrphy">
    <w:name w:val="Bibliogrphy"/>
  </w:style>
  <w:style w:type="character" w:styleId="Hyperlink">
    <w:name w:val="Hyperlink"/>
    <w:rPr>
      <w:color w:val="0000FF"/>
      <w:u w:val="single"/>
    </w:rPr>
  </w:style>
  <w:style w:type="paragraph" w:styleId="PlainText">
    <w:name w:val="Plain Text"/>
    <w:basedOn w:val="Normal"/>
    <w:pPr>
      <w:widowControl/>
      <w:autoSpaceDE/>
      <w:autoSpaceDN/>
    </w:pPr>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widowControl/>
      <w:autoSpaceDE/>
      <w:autoSpaceDN/>
      <w:jc w:val="center"/>
    </w:pPr>
    <w:rPr>
      <w:rFonts w:ascii="Times New Roman" w:hAnsi="Times New Roman"/>
      <w:i/>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State Planning and Research Program</vt:lpstr>
    </vt:vector>
  </TitlesOfParts>
  <Company>Civil Engineering Department</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Planning and Research Program</dc:title>
  <dc:creator>Kim Roddis</dc:creator>
  <cp:lastModifiedBy>Gregory Thompson</cp:lastModifiedBy>
  <cp:revision>2</cp:revision>
  <cp:lastPrinted>2013-04-08T01:39:00Z</cp:lastPrinted>
  <dcterms:created xsi:type="dcterms:W3CDTF">2013-10-31T17:51:00Z</dcterms:created>
  <dcterms:modified xsi:type="dcterms:W3CDTF">2013-10-31T17:51:00Z</dcterms:modified>
</cp:coreProperties>
</file>